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4315B"/>
          <w:sz w:val="34"/>
          <w:szCs w:val="34"/>
        </w:rPr>
        <w:t xml:space="preserve">Minutes of meeting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Project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[Project name]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MOM no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[01]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Date / time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[DD/MM/YYYY, HH:MM]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Location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[Site office / video call]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Chaired by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Recorded by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[Name]</w:t>
            </w:r>
          </w:p>
        </w:tc>
      </w:tr>
    </w:tbl>
    <w:p>
      <w:pPr>
        <w:pStyle w:val="Heading1"/>
        <w:spacing w:after="100" w:before="220"/>
      </w:pPr>
      <w:r>
        <w:t xml:space="preserve">1. Attendance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Name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Company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Present / apologies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[Name]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[Company]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[Role]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Present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[Name]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[Company]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[Role]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Present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[Name]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[Company]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[Role]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Apologies</w:t>
            </w:r>
          </w:p>
        </w:tc>
      </w:tr>
    </w:tbl>
    <w:p>
      <w:pPr>
        <w:pStyle w:val="Heading1"/>
        <w:spacing w:after="100" w:before="220"/>
      </w:pPr>
      <w:r>
        <w:t xml:space="preserve">2. Agenda</w:t>
      </w:r>
    </w:p>
    <w:p>
      <w:pPr>
        <w:spacing w:after="100"/>
      </w:pPr>
      <w:r>
        <w:rPr>
          <w:sz w:val="20"/>
          <w:szCs w:val="20"/>
        </w:rPr>
        <w:t xml:space="preserve">1. [Safety moment]   2. [Progress review]   3. [Engineering / submittals]   4. [Procurement]   5. [Commercial]   6. [AOB]</w:t>
      </w:r>
    </w:p>
    <w:p>
      <w:pPr>
        <w:pStyle w:val="Heading1"/>
        <w:spacing w:after="100" w:before="220"/>
      </w:pPr>
      <w:r>
        <w:t xml:space="preserve">3. Discussion and decisions</w:t>
      </w:r>
    </w:p>
    <w:p>
      <w:pPr>
        <w:spacing w:after="100"/>
      </w:pPr>
      <w:r>
        <w:rPr>
          <w:sz w:val="20"/>
          <w:szCs w:val="20"/>
        </w:rPr>
        <w:t xml:space="preserve">3.1 [Topic] — [Summary of discussion and the decision reached.]</w:t>
      </w:r>
    </w:p>
    <w:p>
      <w:pPr>
        <w:spacing w:after="100"/>
      </w:pPr>
      <w:r>
        <w:rPr>
          <w:sz w:val="20"/>
          <w:szCs w:val="20"/>
        </w:rPr>
        <w:t xml:space="preserve">3.2 [Topic] — [Summary and decision.]</w:t>
      </w:r>
    </w:p>
    <w:p>
      <w:pPr>
        <w:spacing w:after="100"/>
      </w:pPr>
      <w:r>
        <w:rPr>
          <w:sz w:val="20"/>
          <w:szCs w:val="20"/>
        </w:rPr>
        <w:t xml:space="preserve">3.3 [Topic] — [Summary and decision.]</w:t>
      </w:r>
    </w:p>
    <w:p>
      <w:pPr>
        <w:pStyle w:val="Heading1"/>
        <w:spacing w:after="100" w:before="220"/>
      </w:pPr>
      <w:r>
        <w:t xml:space="preserve">4. Actions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No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Action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Owner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Due date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ACT-001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[Action agreed]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[Owner]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[DD/MM]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ACT-002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[Action agreed]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[Owner]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[DD/MM]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Open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>Carry actions into the project action tracker and review at the next meeting.</w:t>
      </w:r>
    </w:p>
    <w:p>
      <w:pPr>
        <w:pStyle w:val="Heading1"/>
        <w:spacing w:after="100" w:before="220"/>
      </w:pPr>
      <w:r>
        <w:t xml:space="preserve">5. Next meeting</w:t>
      </w:r>
    </w:p>
    <w:p>
      <w:pPr>
        <w:spacing w:after="100"/>
      </w:pPr>
      <w:r>
        <w:rPr>
          <w:sz w:val="20"/>
          <w:szCs w:val="20"/>
        </w:rPr>
        <w:t xml:space="preserve">[DD/MM/YYYY, HH:MM — location]. Distribution: [attendees + distribution list]. Comments on these minutes within [3] days, otherwise deemed accepted.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 Mate</dc:creator>
  <cp:lastModifiedBy>Project Mate</cp:lastModifiedBy>
  <cp:revision>1</cp:revision>
  <dcterms:created xsi:type="dcterms:W3CDTF">2026-07-20T22:25:12.731Z</dcterms:created>
  <dcterms:modified xsi:type="dcterms:W3CDTF">2026-07-20T22:25:12.731Z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